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87" w:rsidRDefault="00CC6D87" w:rsidP="00CC6D87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ZAŁĄCZNIK NR 1 do SIWZ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528"/>
        <w:gridCol w:w="5744"/>
      </w:tblGrid>
      <w:tr w:rsidR="00CC6D87" w:rsidTr="00907CC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87" w:rsidRDefault="00CC6D87" w:rsidP="00907CC8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  <w:p w:rsidR="00CC6D87" w:rsidRDefault="00CC6D87" w:rsidP="00907CC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CC6D87" w:rsidRDefault="00CC6D87" w:rsidP="00907CC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CC6D87" w:rsidRDefault="00CC6D87" w:rsidP="00907C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OFERTA</w:t>
            </w:r>
          </w:p>
        </w:tc>
      </w:tr>
    </w:tbl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</w:p>
    <w:p w:rsidR="00CC6D87" w:rsidRDefault="00CC6D87" w:rsidP="00CC6D87">
      <w:pPr>
        <w:ind w:left="4956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20"/>
        </w:rPr>
        <w:t>Do</w:t>
      </w:r>
    </w:p>
    <w:p w:rsidR="00CC6D87" w:rsidRDefault="00CC6D87" w:rsidP="00CC6D87">
      <w:pPr>
        <w:autoSpaceDE w:val="0"/>
        <w:ind w:left="4248" w:firstLine="708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Polkowickiego Centrum </w:t>
      </w:r>
    </w:p>
    <w:p w:rsidR="00CC6D87" w:rsidRDefault="00CC6D87" w:rsidP="00CC6D87">
      <w:pPr>
        <w:autoSpaceDE w:val="0"/>
        <w:ind w:left="4248" w:firstLine="708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Usług Zdrowotnych ZOZ S.A.</w:t>
      </w:r>
    </w:p>
    <w:p w:rsidR="00CC6D87" w:rsidRDefault="00CC6D87" w:rsidP="00CC6D87">
      <w:pPr>
        <w:autoSpaceDE w:val="0"/>
        <w:ind w:left="4248" w:firstLine="708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ul. K. B. Kominka 7</w:t>
      </w:r>
    </w:p>
    <w:p w:rsidR="00CC6D87" w:rsidRDefault="00CC6D87" w:rsidP="00CC6D87">
      <w:pPr>
        <w:ind w:left="4248" w:firstLine="708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59-101 Polkowice  </w:t>
      </w: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overflowPunct w:val="0"/>
        <w:autoSpaceDE w:val="0"/>
        <w:spacing w:line="360" w:lineRule="auto"/>
        <w:jc w:val="both"/>
        <w:textAlignment w:val="baseline"/>
        <w:rPr>
          <w:rFonts w:ascii="Arial" w:eastAsia="Tahoma" w:hAnsi="Arial" w:cs="Arial"/>
          <w:b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Nawiązując do ogłoszenia o zamówieniu w postępowaniu o zamówienie publiczne prowadzonym                  w trybie przetargu nieograniczonego 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na:</w:t>
      </w:r>
    </w:p>
    <w:p w:rsidR="00CC6D87" w:rsidRDefault="00CC6D87" w:rsidP="00CC6D8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20"/>
          <w:lang w:eastAsia="pl-PL"/>
        </w:rPr>
        <w:t>Dzierżawę aparatu do analizy i dostawę pasków</w:t>
      </w:r>
      <w:r>
        <w:rPr>
          <w:rFonts w:ascii="Arial" w:eastAsia="Tahoma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  <w:lang w:eastAsia="pl-PL"/>
        </w:rPr>
        <w:t>na potrzeby Polkowickiego Centrum Usług Zdrowotnych ZOZ S.A. w Polkowicach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CC6D87" w:rsidRPr="005D04B6" w:rsidRDefault="00CC6D87" w:rsidP="00CC6D87">
      <w:pPr>
        <w:spacing w:line="360" w:lineRule="auto"/>
        <w:jc w:val="center"/>
        <w:rPr>
          <w:rFonts w:ascii="Arial" w:eastAsia="Tahoma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nr sprawy: L. Dz. 108/2019</w:t>
      </w: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rPr>
          <w:rFonts w:ascii="Arial" w:eastAsia="Tahoma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MY NIŻEJ PODPISANI</w:t>
      </w: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</w:t>
      </w:r>
    </w:p>
    <w:p w:rsidR="00CC6D87" w:rsidRDefault="00CC6D87" w:rsidP="00CC6D87">
      <w:pPr>
        <w:autoSpaceDE w:val="0"/>
        <w:spacing w:line="360" w:lineRule="auto"/>
        <w:rPr>
          <w:rFonts w:ascii="Arial" w:eastAsia="Tahoma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działając w imieniu i na rzecz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Tahoma" w:hAnsi="Arial" w:cs="Arial"/>
          <w:b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0"/>
        </w:rPr>
        <w:t>..………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(nazwa /firma/ dokładny adres Wykonawcy/Wykonawców)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(w przypadku składania oferty przez podmioty występujące wspólnie podać nazwy /firmy/ i dokładne adresy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Wszystkich wspólników spółki cywilnej lub członków konsorcjum)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1. SKŁADAMY OFERTĘ </w:t>
      </w:r>
      <w:r>
        <w:rPr>
          <w:rFonts w:ascii="Arial" w:hAnsi="Arial" w:cs="Arial"/>
          <w:color w:val="000000"/>
          <w:sz w:val="20"/>
        </w:rPr>
        <w:t xml:space="preserve">na wykonanie przedmiotu zamówienia w zakresie określonym                         w Specyfikacji Istotnych Warunków Zamówienia, 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2. OŚWIADCZAMY</w:t>
      </w:r>
      <w:r>
        <w:rPr>
          <w:rFonts w:ascii="Arial" w:hAnsi="Arial" w:cs="Arial"/>
          <w:color w:val="000000"/>
          <w:sz w:val="20"/>
        </w:rPr>
        <w:t>, że zapoznaliśmy się ze Specyfikacją Istotnych Warunków Zamówienia                        i uznajemy się za związanych określonymi w niej postanowieniami i zasadami postępowania.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3. OFERUJEMY </w:t>
      </w:r>
      <w:r>
        <w:rPr>
          <w:rFonts w:ascii="Arial" w:hAnsi="Arial" w:cs="Arial"/>
          <w:bCs/>
          <w:color w:val="000000"/>
          <w:sz w:val="20"/>
        </w:rPr>
        <w:t>wykonanie przedmiotu zamówienia za cenę: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a) Czynsz dzierżawny za cały okres trwania umowy </w:t>
      </w:r>
      <w:r>
        <w:rPr>
          <w:rFonts w:ascii="Arial" w:hAnsi="Arial" w:cs="Arial"/>
          <w:bCs/>
          <w:i/>
          <w:iCs/>
          <w:sz w:val="20"/>
        </w:rPr>
        <w:t>(36 miesięcy):</w:t>
      </w:r>
      <w:r>
        <w:rPr>
          <w:rFonts w:ascii="Arial" w:hAnsi="Arial" w:cs="Arial"/>
          <w:b/>
          <w:bCs/>
          <w:iCs/>
          <w:sz w:val="20"/>
        </w:rPr>
        <w:t xml:space="preserve"> 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Cena netto </w:t>
      </w:r>
      <w:r>
        <w:rPr>
          <w:rFonts w:ascii="Arial" w:hAnsi="Arial" w:cs="Arial"/>
          <w:sz w:val="20"/>
        </w:rPr>
        <w:t>…………………………zł, (słownie:  …………. ……………)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od towarów i usług VAT ……………… zł. (słownie: ……)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sz w:val="20"/>
        </w:rPr>
        <w:t>Cena brutto …………… …… zł , (słownie  ………………………………..);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b) Dostawa pasków  </w:t>
      </w:r>
      <w:bookmarkStart w:id="0" w:name="_Hlk491542669"/>
      <w:r>
        <w:rPr>
          <w:rFonts w:ascii="Arial" w:hAnsi="Arial" w:cs="Arial"/>
          <w:bCs/>
          <w:i/>
          <w:iCs/>
          <w:sz w:val="20"/>
        </w:rPr>
        <w:t xml:space="preserve">(cena jednostkowa x szacunkowa ilość badań za 36 miesięcy): </w:t>
      </w:r>
    </w:p>
    <w:bookmarkEnd w:id="0"/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Cena netto </w:t>
      </w:r>
      <w:r>
        <w:rPr>
          <w:rFonts w:ascii="Arial" w:hAnsi="Arial" w:cs="Arial"/>
          <w:sz w:val="20"/>
        </w:rPr>
        <w:t>…………………………zł, (słownie:  …………. ……………)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Podatek od towarów i usług VAT ……………… zł. (słownie: ……)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Cena brutto …………… …… zł , (słownie  ………………………………..);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sz w:val="20"/>
        </w:rPr>
        <w:t>c) Łączna cena oferty (</w:t>
      </w:r>
      <w:proofErr w:type="spellStart"/>
      <w:r>
        <w:rPr>
          <w:rFonts w:ascii="Arial" w:hAnsi="Arial" w:cs="Arial"/>
          <w:b/>
          <w:sz w:val="20"/>
        </w:rPr>
        <w:t>a+b</w:t>
      </w:r>
      <w:proofErr w:type="spellEnd"/>
      <w:r>
        <w:rPr>
          <w:rFonts w:ascii="Arial" w:hAnsi="Arial" w:cs="Arial"/>
          <w:b/>
          <w:sz w:val="20"/>
        </w:rPr>
        <w:t>):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iCs/>
          <w:sz w:val="20"/>
        </w:rPr>
        <w:t xml:space="preserve">Cena netto </w:t>
      </w:r>
      <w:r>
        <w:rPr>
          <w:rFonts w:ascii="Arial" w:hAnsi="Arial" w:cs="Arial"/>
          <w:sz w:val="20"/>
        </w:rPr>
        <w:t>…………………………zł, (słownie:  …………. ……………)</w:t>
      </w:r>
    </w:p>
    <w:p w:rsidR="00CC6D87" w:rsidRDefault="00CC6D87" w:rsidP="00CC6D87">
      <w:pPr>
        <w:autoSpaceDE w:val="0"/>
        <w:spacing w:before="24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Podatek od towarów i usług VAT ……………… zł. (słownie: ……)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Cena brutto …………… …… zł , (słownie  ………………………………..);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sz w:val="20"/>
        </w:rPr>
      </w:pPr>
    </w:p>
    <w:p w:rsidR="003C65C3" w:rsidRDefault="003C65C3" w:rsidP="003C65C3">
      <w:pPr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d) ZOBOWIĄZUJEMY SIĘ </w:t>
      </w:r>
      <w:r>
        <w:rPr>
          <w:rFonts w:ascii="Arial" w:hAnsi="Arial" w:cs="Arial"/>
          <w:color w:val="000000"/>
          <w:sz w:val="20"/>
        </w:rPr>
        <w:t xml:space="preserve">do dostawy aparatu </w:t>
      </w:r>
      <w:r w:rsidRPr="00EA7412">
        <w:rPr>
          <w:rFonts w:ascii="Arial" w:hAnsi="Arial" w:cs="Arial"/>
          <w:sz w:val="20"/>
        </w:rPr>
        <w:t>do siedziby Zamawiającego</w:t>
      </w:r>
      <w:r>
        <w:rPr>
          <w:rFonts w:ascii="Arial" w:hAnsi="Arial" w:cs="Arial"/>
          <w:color w:val="000000"/>
          <w:sz w:val="20"/>
        </w:rPr>
        <w:t xml:space="preserve"> w terminie …………………  od podpisania umowy. </w:t>
      </w:r>
    </w:p>
    <w:p w:rsidR="003C65C3" w:rsidRDefault="003C65C3" w:rsidP="003C65C3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</w:t>
      </w:r>
      <w:r>
        <w:rPr>
          <w:rFonts w:ascii="Arial" w:hAnsi="Arial" w:cs="Arial"/>
          <w:b/>
          <w:bCs/>
          <w:color w:val="000000"/>
          <w:sz w:val="20"/>
          <w:lang w:val="de-DE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</w:rPr>
        <w:t xml:space="preserve">ZOBOWIĄZUJEMY SIĘ </w:t>
      </w:r>
      <w:r>
        <w:rPr>
          <w:rFonts w:ascii="Arial" w:hAnsi="Arial" w:cs="Arial"/>
          <w:color w:val="000000"/>
          <w:sz w:val="20"/>
        </w:rPr>
        <w:t>do realizacji zamówienia dostawy pasków  terminie ………  dni roboczych od otrzymania zamówienia.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hAnsi="Arial" w:cs="Arial"/>
          <w:b/>
          <w:color w:val="000000"/>
          <w:sz w:val="20"/>
        </w:rPr>
        <w:t>4</w:t>
      </w:r>
      <w:r>
        <w:rPr>
          <w:rFonts w:ascii="Arial" w:hAnsi="Arial" w:cs="Arial"/>
          <w:color w:val="000000"/>
          <w:sz w:val="20"/>
        </w:rPr>
        <w:t xml:space="preserve">. </w:t>
      </w:r>
      <w:r>
        <w:rPr>
          <w:rFonts w:ascii="Arial" w:hAnsi="Arial" w:cs="Arial"/>
          <w:b/>
          <w:color w:val="000000"/>
          <w:sz w:val="20"/>
        </w:rPr>
        <w:t>OFERUJEMY</w:t>
      </w:r>
      <w:r>
        <w:rPr>
          <w:rFonts w:ascii="Arial" w:hAnsi="Arial" w:cs="Arial"/>
          <w:color w:val="000000"/>
          <w:sz w:val="20"/>
        </w:rPr>
        <w:t xml:space="preserve"> sprzęt nowy, rok produkcji …………………..</w:t>
      </w:r>
    </w:p>
    <w:p w:rsidR="00CC6D87" w:rsidRDefault="00CC6D87" w:rsidP="00CC6D8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5. OŚWIADCZAMY</w:t>
      </w:r>
      <w:r>
        <w:rPr>
          <w:rFonts w:ascii="Arial" w:eastAsia="Calibri" w:hAnsi="Arial" w:cs="Arial"/>
          <w:sz w:val="20"/>
        </w:rPr>
        <w:t>, że należymy:</w:t>
      </w:r>
    </w:p>
    <w:p w:rsidR="00CC6D87" w:rsidRDefault="00CC6D87" w:rsidP="00CC6D8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- do małych przedsiębiorstw* </w:t>
      </w:r>
    </w:p>
    <w:p w:rsidR="00CC6D87" w:rsidRDefault="00CC6D87" w:rsidP="00CC6D87">
      <w:pPr>
        <w:spacing w:after="120" w:line="36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- do średnich przedsiębiorstw*</w:t>
      </w:r>
    </w:p>
    <w:p w:rsidR="00CC6D87" w:rsidRDefault="00CC6D87" w:rsidP="00CC6D87">
      <w:pPr>
        <w:spacing w:after="120"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eastAsia="Calibri" w:hAnsi="Arial" w:cs="Arial"/>
          <w:sz w:val="20"/>
        </w:rPr>
        <w:t>- nie dotyczy*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6. ZOBOWIĄZUJEMY SIĘ </w:t>
      </w:r>
      <w:r>
        <w:rPr>
          <w:rFonts w:ascii="Arial" w:hAnsi="Arial" w:cs="Arial"/>
          <w:color w:val="000000"/>
          <w:sz w:val="20"/>
        </w:rPr>
        <w:t>do wykonania zamówienia w terminie wskazanym w SIWZ.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7. UWAŻAMY SIĘ </w:t>
      </w:r>
      <w:r>
        <w:rPr>
          <w:rFonts w:ascii="Arial" w:hAnsi="Arial" w:cs="Arial"/>
          <w:color w:val="000000"/>
          <w:sz w:val="20"/>
        </w:rPr>
        <w:t>za związanych z niniejszą ofertą przez czas wskazany w Specyfikacji Istotnych Warunków Zamówienia, tj. przez okres 30 dni od upływu terminu składania ofert.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8. ZAMÓWIENIE ZREALIZUJEMY </w:t>
      </w:r>
      <w:r>
        <w:rPr>
          <w:rFonts w:ascii="Arial" w:hAnsi="Arial" w:cs="Arial"/>
          <w:color w:val="000000"/>
          <w:sz w:val="20"/>
        </w:rPr>
        <w:t>sami 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niżej wymienione części zamówienia zostaną powierzone do realizacji podwykonawcom (należy podać zakres):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1…………………………….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9. OŚWIADCZAMY</w:t>
      </w:r>
      <w:r>
        <w:rPr>
          <w:rFonts w:ascii="Arial" w:hAnsi="Arial" w:cs="Arial"/>
          <w:color w:val="000000"/>
          <w:sz w:val="20"/>
        </w:rPr>
        <w:t>, że sposób reprezentacji spółki/konsorcjum* dla potrzeb niniejszego zamówienia jest następujący: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20"/>
        </w:rPr>
        <w:t xml:space="preserve">...……………………………………………………………………………… </w:t>
      </w:r>
      <w:r>
        <w:rPr>
          <w:rFonts w:ascii="Arial" w:hAnsi="Arial" w:cs="Arial"/>
          <w:i/>
          <w:iCs/>
          <w:color w:val="000000"/>
          <w:sz w:val="16"/>
          <w:szCs w:val="16"/>
        </w:rPr>
        <w:t>(wypełniają jedynie przedsiębiorcy składający wspólną ofertę – spółki cywilne lub konsorcja)</w:t>
      </w:r>
    </w:p>
    <w:p w:rsidR="00CC6D87" w:rsidRDefault="00CC6D87" w:rsidP="00CC6D87">
      <w:pPr>
        <w:spacing w:line="360" w:lineRule="auto"/>
        <w:ind w:right="3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10. </w:t>
      </w:r>
      <w:r>
        <w:rPr>
          <w:rFonts w:ascii="Arial" w:hAnsi="Arial" w:cs="Arial"/>
          <w:b/>
          <w:color w:val="000000"/>
          <w:sz w:val="20"/>
        </w:rPr>
        <w:t>OŚWIADCZAMY</w:t>
      </w:r>
      <w:r>
        <w:rPr>
          <w:rFonts w:ascii="Arial" w:hAnsi="Arial" w:cs="Arial"/>
          <w:color w:val="000000"/>
          <w:sz w:val="20"/>
        </w:rPr>
        <w:t xml:space="preserve">, że następujące informacje/dokumenty stanowią </w:t>
      </w:r>
      <w:r>
        <w:rPr>
          <w:rFonts w:ascii="Arial" w:hAnsi="Arial" w:cs="Arial"/>
          <w:b/>
          <w:color w:val="000000"/>
          <w:sz w:val="20"/>
        </w:rPr>
        <w:t>tajemnicę przedsiębiorstwa</w:t>
      </w:r>
      <w:r>
        <w:rPr>
          <w:rFonts w:ascii="Arial" w:hAnsi="Arial" w:cs="Arial"/>
          <w:color w:val="000000"/>
          <w:sz w:val="20"/>
        </w:rPr>
        <w:t xml:space="preserve"> w rozumieniu przepisów o zwalczaniu nieuczciwej konkurencji i zastrzegamy, że nie mogą być one udostępniane:</w:t>
      </w:r>
    </w:p>
    <w:p w:rsidR="00CC6D87" w:rsidRDefault="00CC6D87" w:rsidP="00CC6D87">
      <w:pPr>
        <w:spacing w:line="360" w:lineRule="auto"/>
        <w:ind w:left="180" w:right="3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a) …………………………………………………………………………………………………………,</w:t>
      </w:r>
    </w:p>
    <w:p w:rsidR="00CC6D87" w:rsidRDefault="00CC6D87" w:rsidP="00CC6D87">
      <w:pPr>
        <w:spacing w:line="360" w:lineRule="auto"/>
        <w:ind w:left="180" w:right="31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>b) …………………………………………………………………………………………………………</w:t>
      </w:r>
    </w:p>
    <w:p w:rsidR="00CC6D87" w:rsidRDefault="00CC6D87" w:rsidP="00CC6D87">
      <w:pPr>
        <w:spacing w:line="360" w:lineRule="auto"/>
        <w:ind w:right="31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(w załączeniu </w:t>
      </w:r>
      <w:r>
        <w:rPr>
          <w:rFonts w:ascii="Arial" w:hAnsi="Arial" w:cs="Arial"/>
          <w:b/>
          <w:i/>
          <w:color w:val="000000"/>
          <w:sz w:val="16"/>
          <w:szCs w:val="16"/>
        </w:rPr>
        <w:t>uzasadnienie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zastrzeżenia ww. informacji i dokumentów jako tajemnicy przedsiębiorstwa)</w:t>
      </w:r>
    </w:p>
    <w:p w:rsidR="00CC6D87" w:rsidRPr="00E04AB8" w:rsidRDefault="00CC6D87" w:rsidP="00CC6D87">
      <w:pPr>
        <w:pStyle w:val="NormalnyWeb"/>
        <w:spacing w:before="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11. </w:t>
      </w:r>
      <w:r w:rsidRPr="00CE3B5B">
        <w:rPr>
          <w:rFonts w:ascii="Arial" w:hAnsi="Arial" w:cs="Arial"/>
          <w:b/>
          <w:color w:val="000000"/>
          <w:sz w:val="20"/>
          <w:szCs w:val="20"/>
        </w:rPr>
        <w:t>OŚWIADCZAM</w:t>
      </w:r>
      <w:r>
        <w:rPr>
          <w:rFonts w:ascii="Arial" w:hAnsi="Arial" w:cs="Arial"/>
          <w:b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 że wypełniliśmy</w:t>
      </w:r>
      <w:r w:rsidRPr="00CE3B5B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Pr="00CE3B5B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CE3B5B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CE3B5B">
        <w:rPr>
          <w:rFonts w:ascii="Arial" w:hAnsi="Arial" w:cs="Arial"/>
          <w:sz w:val="20"/>
          <w:szCs w:val="20"/>
        </w:rPr>
        <w:t>od których dane osobowe bezpośrednio lub pośrednio pozyska</w:t>
      </w:r>
      <w:r>
        <w:rPr>
          <w:rFonts w:ascii="Arial" w:hAnsi="Arial" w:cs="Arial"/>
          <w:sz w:val="20"/>
          <w:szCs w:val="20"/>
        </w:rPr>
        <w:t>liśmy</w:t>
      </w:r>
      <w:r w:rsidRPr="00CE3B5B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E3B5B">
        <w:rPr>
          <w:rFonts w:ascii="Arial" w:hAnsi="Arial" w:cs="Arial"/>
          <w:sz w:val="20"/>
          <w:szCs w:val="20"/>
        </w:rPr>
        <w:t>.*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12. OŚWIADCZAMY</w:t>
      </w:r>
      <w:r>
        <w:rPr>
          <w:rFonts w:ascii="Arial" w:hAnsi="Arial" w:cs="Arial"/>
          <w:color w:val="000000"/>
          <w:sz w:val="20"/>
        </w:rPr>
        <w:t xml:space="preserve">, że zapoznaliśmy się z postanowieniami umowy, określonymi w Specyfikacji Istotnych Warunków Zamówienia i zobowiązujemy się, w przypadku wyboru naszej oferty, do zawarcia </w:t>
      </w:r>
      <w:r>
        <w:rPr>
          <w:rFonts w:ascii="Arial" w:hAnsi="Arial" w:cs="Arial"/>
          <w:color w:val="000000"/>
          <w:sz w:val="20"/>
        </w:rPr>
        <w:lastRenderedPageBreak/>
        <w:t>umowy zgodnej z niniejszą ofertą, na warunkach określonych  w Specyfikacji Istotnych Warunków Zamówienia, w miejscu i terminie wyznaczonym przez Zamawiającego.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13. WSZELKĄ KORESPONDENCJĘ </w:t>
      </w:r>
      <w:r>
        <w:rPr>
          <w:rFonts w:ascii="Arial" w:hAnsi="Arial" w:cs="Arial"/>
          <w:color w:val="000000"/>
          <w:sz w:val="20"/>
        </w:rPr>
        <w:t xml:space="preserve">w sprawie niniejszego postępowania należy kierować na poniższy adres: 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eastAsia="Tahoma" w:hAnsi="Arial" w:cs="Arial"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</w:rPr>
        <w:t>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………………………………………………………………………………</w:t>
      </w:r>
      <w:r>
        <w:rPr>
          <w:rFonts w:ascii="Arial" w:hAnsi="Arial" w:cs="Arial"/>
          <w:color w:val="000000"/>
          <w:sz w:val="20"/>
        </w:rPr>
        <w:t>.………………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email …………………………………………….. </w:t>
      </w:r>
      <w:proofErr w:type="spellStart"/>
      <w:r>
        <w:rPr>
          <w:rFonts w:ascii="Arial" w:hAnsi="Arial" w:cs="Arial"/>
          <w:color w:val="000000"/>
          <w:sz w:val="20"/>
        </w:rPr>
        <w:t>fax</w:t>
      </w:r>
      <w:proofErr w:type="spellEnd"/>
      <w:r>
        <w:rPr>
          <w:rFonts w:ascii="Arial" w:hAnsi="Arial" w:cs="Arial"/>
          <w:color w:val="000000"/>
          <w:sz w:val="20"/>
        </w:rPr>
        <w:t xml:space="preserve"> ………………………………..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14. OFERTĘ </w:t>
      </w:r>
      <w:r>
        <w:rPr>
          <w:rFonts w:ascii="Arial" w:hAnsi="Arial" w:cs="Arial"/>
          <w:color w:val="000000"/>
          <w:sz w:val="20"/>
        </w:rPr>
        <w:t>niniejszą składamy na ………. kolejno ponumerowanych stronach.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15. WRAZ Z OFERTĄ </w:t>
      </w:r>
      <w:r>
        <w:rPr>
          <w:rFonts w:ascii="Arial" w:hAnsi="Arial" w:cs="Arial"/>
          <w:color w:val="000000"/>
          <w:sz w:val="20"/>
        </w:rPr>
        <w:t>składamy następujące oświadczenia i dokumenty: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- ……………………………………………………………………………………</w:t>
      </w: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*niepotrzebne skreślić </w:t>
      </w: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rPr>
          <w:rFonts w:ascii="Arial" w:eastAsia="Tahoma" w:hAnsi="Arial" w:cs="Arial"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………………………</w:t>
      </w:r>
      <w:r>
        <w:rPr>
          <w:rFonts w:ascii="Arial" w:hAnsi="Arial" w:cs="Arial"/>
          <w:color w:val="000000"/>
          <w:sz w:val="20"/>
        </w:rPr>
        <w:t>.. dnia ……….. 20 … roku</w:t>
      </w: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>
        <w:rPr>
          <w:rFonts w:ascii="Arial" w:hAnsi="Arial" w:cs="Arial"/>
          <w:color w:val="000000"/>
          <w:sz w:val="20"/>
        </w:rPr>
        <w:t>..</w:t>
      </w: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C6D87" w:rsidRPr="00CE3B5B" w:rsidRDefault="00CC6D87" w:rsidP="00CC6D87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  <w:sz w:val="12"/>
          <w:szCs w:val="12"/>
        </w:rPr>
      </w:pPr>
      <w:r w:rsidRPr="00CE3B5B">
        <w:rPr>
          <w:rFonts w:ascii="Arial" w:hAnsi="Arial" w:cs="Arial"/>
          <w:bCs/>
          <w:sz w:val="12"/>
          <w:szCs w:val="12"/>
        </w:rPr>
        <w:t xml:space="preserve">Rozporządzenie Parlamentu Europejskiego i Rady (UE) 2016/679 z dnia 27 kwietnia 2016 r. w sprawie ochrony osób fizycznych w związku </w:t>
      </w:r>
      <w:r w:rsidRPr="00CE3B5B">
        <w:rPr>
          <w:rFonts w:ascii="Arial" w:hAnsi="Arial" w:cs="Arial"/>
          <w:bCs/>
          <w:sz w:val="12"/>
          <w:szCs w:val="12"/>
        </w:rPr>
        <w:br/>
        <w:t>z przetwarzaniem danych osobowych i w sprawie swobodnego przepływu takich danych oraz uchylenia dyrektywy 95/46/WE (ogólne rozporządzenie o ochronie danych)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ZAŁĄCZNIK NR 1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Do Formularza Oferty</w:t>
      </w:r>
    </w:p>
    <w:tbl>
      <w:tblPr>
        <w:tblW w:w="0" w:type="auto"/>
        <w:tblInd w:w="-30" w:type="dxa"/>
        <w:tblLayout w:type="fixed"/>
        <w:tblLook w:val="0000"/>
      </w:tblPr>
      <w:tblGrid>
        <w:gridCol w:w="3348"/>
        <w:gridCol w:w="5924"/>
      </w:tblGrid>
      <w:tr w:rsidR="00CC6D87" w:rsidTr="00907CC8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87" w:rsidRDefault="00CC6D87" w:rsidP="00907CC8">
            <w:pPr>
              <w:snapToGrid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CC6D87" w:rsidRDefault="00CC6D87" w:rsidP="00907CC8">
            <w:pPr>
              <w:spacing w:after="120" w:line="360" w:lineRule="auto"/>
              <w:rPr>
                <w:rFonts w:ascii="Arial" w:hAnsi="Arial" w:cs="Arial"/>
                <w:sz w:val="20"/>
              </w:rPr>
            </w:pPr>
          </w:p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(pieczęć Wykonawcy/Wykonawców)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OPIS PRZEDMIOTU ZAMÓWIENIA</w:t>
            </w:r>
          </w:p>
        </w:tc>
      </w:tr>
    </w:tbl>
    <w:p w:rsidR="00CC6D87" w:rsidRDefault="00CC6D87" w:rsidP="00CC6D87">
      <w:pPr>
        <w:autoSpaceDE w:val="0"/>
        <w:spacing w:line="360" w:lineRule="auto"/>
        <w:jc w:val="both"/>
        <w:rPr>
          <w:rFonts w:ascii="Arial" w:eastAsia="Tahoma" w:hAnsi="Arial" w:cs="Arial"/>
          <w:b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>Składając ofertę w przetargu nieograniczonym na:</w:t>
      </w:r>
    </w:p>
    <w:p w:rsidR="00CC6D87" w:rsidRDefault="00CC6D87" w:rsidP="00CC6D8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20"/>
          <w:lang w:eastAsia="pl-PL"/>
        </w:rPr>
        <w:t>Dzierżawę aparatu do analizy i dostawę pasków</w:t>
      </w:r>
      <w:r>
        <w:rPr>
          <w:rFonts w:ascii="Arial" w:eastAsia="Tahoma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  <w:lang w:eastAsia="pl-PL"/>
        </w:rPr>
        <w:t>na potrzeby Polkowickiego Centrum Usług Zdrowotnych ZOZ S.A. w Polkowicach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CC6D87" w:rsidRPr="005D04B6" w:rsidRDefault="00CC6D87" w:rsidP="00CC6D87">
      <w:pPr>
        <w:spacing w:line="360" w:lineRule="auto"/>
        <w:jc w:val="center"/>
        <w:rPr>
          <w:rFonts w:ascii="Arial" w:eastAsia="Tahoma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nr sprawy: L. Dz. 108/2019</w:t>
      </w: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Podstawowe dane techniczne:</w:t>
      </w:r>
    </w:p>
    <w:tbl>
      <w:tblPr>
        <w:tblW w:w="9732" w:type="dxa"/>
        <w:tblInd w:w="108" w:type="dxa"/>
        <w:tblLayout w:type="fixed"/>
        <w:tblLook w:val="0000"/>
      </w:tblPr>
      <w:tblGrid>
        <w:gridCol w:w="532"/>
        <w:gridCol w:w="4536"/>
        <w:gridCol w:w="1419"/>
        <w:gridCol w:w="1978"/>
        <w:gridCol w:w="1267"/>
      </w:tblGrid>
      <w:tr w:rsidR="00CC6D87" w:rsidRPr="004E6FC4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4E6FC4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FC4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4E6FC4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FC4">
              <w:rPr>
                <w:rFonts w:ascii="Arial" w:hAnsi="Arial" w:cs="Arial"/>
                <w:b/>
                <w:iCs/>
                <w:sz w:val="16"/>
                <w:szCs w:val="16"/>
              </w:rPr>
              <w:t>Opis parametrów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4E6FC4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FC4">
              <w:rPr>
                <w:rFonts w:ascii="Arial" w:hAnsi="Arial" w:cs="Arial"/>
                <w:b/>
                <w:iCs/>
                <w:sz w:val="16"/>
                <w:szCs w:val="16"/>
              </w:rPr>
              <w:t>Wartość wymagana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4E6FC4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FC4">
              <w:rPr>
                <w:rFonts w:ascii="Arial" w:hAnsi="Arial" w:cs="Arial"/>
                <w:b/>
                <w:iCs/>
                <w:sz w:val="16"/>
                <w:szCs w:val="16"/>
              </w:rPr>
              <w:t>Podać / określić/ słowem "TAK" potwierdzić spełnienie parametru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4E6FC4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E6FC4">
              <w:rPr>
                <w:rFonts w:ascii="Arial" w:hAnsi="Arial" w:cs="Arial"/>
                <w:b/>
                <w:iCs/>
                <w:sz w:val="16"/>
                <w:szCs w:val="16"/>
              </w:rPr>
              <w:t>Ocena jakości/</w:t>
            </w:r>
          </w:p>
          <w:p w:rsidR="00CC6D87" w:rsidRPr="004E6FC4" w:rsidRDefault="00CC6D87" w:rsidP="00907CC8">
            <w:pPr>
              <w:pStyle w:val="Normalny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6FC4">
              <w:rPr>
                <w:rFonts w:ascii="Arial" w:hAnsi="Arial" w:cs="Arial"/>
                <w:b/>
                <w:iCs/>
                <w:sz w:val="16"/>
                <w:szCs w:val="16"/>
              </w:rPr>
              <w:t>Punktacja</w:t>
            </w:r>
          </w:p>
        </w:tc>
      </w:tr>
      <w:tr w:rsidR="00CC6D87" w:rsidRPr="006B3686" w:rsidTr="00907CC8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b/>
                <w:iCs/>
                <w:sz w:val="18"/>
                <w:szCs w:val="18"/>
              </w:rPr>
              <w:t>I. Wymagania ogólne w zakresie sprzętu</w:t>
            </w: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18293A" w:rsidRDefault="0018293A" w:rsidP="0018293A">
            <w:pPr>
              <w:pStyle w:val="Normalny1"/>
              <w:widowControl w:val="0"/>
              <w:spacing w:line="276" w:lineRule="auto"/>
              <w:ind w:left="-91"/>
              <w:jc w:val="both"/>
              <w:rPr>
                <w:rFonts w:ascii="Arial" w:hAnsi="Arial" w:cs="Arial"/>
                <w:b/>
                <w:iCs/>
                <w:sz w:val="20"/>
              </w:rPr>
            </w:pPr>
            <w:r w:rsidRPr="0018293A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azwa</w:t>
            </w:r>
            <w:r w:rsidRPr="0018293A">
              <w:rPr>
                <w:rFonts w:ascii="Arial" w:hAnsi="Arial" w:cs="Arial"/>
                <w:sz w:val="20"/>
              </w:rPr>
              <w:t xml:space="preserve"> i typ aparatu, </w:t>
            </w:r>
            <w:r>
              <w:rPr>
                <w:rFonts w:ascii="Arial" w:hAnsi="Arial" w:cs="Arial"/>
                <w:sz w:val="20"/>
              </w:rPr>
              <w:t>p</w:t>
            </w:r>
            <w:r w:rsidR="00CC6D87" w:rsidRPr="0018293A">
              <w:rPr>
                <w:rFonts w:ascii="Arial" w:hAnsi="Arial" w:cs="Arial"/>
                <w:sz w:val="20"/>
              </w:rPr>
              <w:t>roducent, kraj producenta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b/>
                <w:iCs/>
                <w:sz w:val="18"/>
                <w:szCs w:val="18"/>
              </w:rPr>
              <w:t>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 xml:space="preserve">Aparat i wyposażenie - rok produkcji min. 2018, urządzenia nowe, nieużywane, nieregenerowane, </w:t>
            </w:r>
            <w:proofErr w:type="spellStart"/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niedemonstracyjne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Tak,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automatyczna kompensacja nietypowej barwy moczu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wbudowana drukarka termiczna,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możliwość przyłączenia zewnętrznej klawiatury oraz czytnika kodów kreskowych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wprowadzanie (manualne, BCR) barwy i klarowności z poziomu konfigurowalnego menu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procedura automatycznej kontroli podczas każdorazowego włączenia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łatwa i szybka kontrola jakości za pomocą pasków kontrolnych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współpraca z ciekłymi moczami kontrolnymi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zamknięty pojemnik na zużyte paski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wydajność: 400 pasków/godzinę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ekran: dotykowy, kolorowy „5’’, typu TFT (320 x 240 p.)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możliwość ustawienia opcji zdefiniowanych przez użytkownika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interfejs: RS 232 dla podłączenia do LSI (LIS)/PC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eastAsia="pl-PL"/>
              </w:rPr>
              <w:t>pojemność pamięci: min. 1000 ostatnich pomiarów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Czytnik kodów kreskowych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Wymiana zużytych części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b/>
                <w:iCs/>
                <w:sz w:val="18"/>
                <w:szCs w:val="18"/>
              </w:rPr>
              <w:t>II. środki eksploatacyjne</w:t>
            </w: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gmail-normalny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Minimalna ilość pasków - rocznie 177 op. (1 opakowanie zawiera 100 szt.), czyli 531 op. (1 op. = 100 szt.) przez okres trwania umowy, tj. 36 </w:t>
            </w:r>
            <w:proofErr w:type="spellStart"/>
            <w:r w:rsidRPr="006B3686">
              <w:rPr>
                <w:rFonts w:ascii="Arial" w:hAnsi="Arial" w:cs="Arial"/>
                <w:color w:val="000000"/>
                <w:sz w:val="18"/>
                <w:szCs w:val="18"/>
              </w:rPr>
              <w:t>m-cy</w:t>
            </w:r>
            <w:proofErr w:type="spellEnd"/>
            <w:r w:rsidRPr="006B3686">
              <w:rPr>
                <w:rFonts w:ascii="Arial" w:hAnsi="Arial" w:cs="Arial"/>
                <w:color w:val="000000"/>
                <w:sz w:val="18"/>
                <w:szCs w:val="18"/>
              </w:rPr>
              <w:t>. Paski z 11 polami, przy czym 10 pól to pola diagnostyczne, a pole 11-te, to pole kompensujące ciemne zabarwienie moczu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b/>
                <w:iCs/>
                <w:sz w:val="18"/>
                <w:szCs w:val="18"/>
              </w:rPr>
              <w:t>III. Stacja PC z wyposażeniem - 1 szt.</w:t>
            </w: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Stacja robocza minimalne parametry: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Obudowa typu MIDI-TOWER, Procesor Intel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Core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i5-7400 (od 3.00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GHz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do 3.50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GHz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), pamięć min. 16 GB (2 x po 8 GB), DVD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SuperMulti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SATA, dysk SATA 2,5” 2 x 1TB  w trybie 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RAID1, LAN 10/100/1000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Rodzaje i ilość wejść: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 xml:space="preserve">Panel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przedni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USB 3.1 Gen. 1 (USB 3.0) - 2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Wyjście słuchawkowe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lastRenderedPageBreak/>
              <w:t>Czytnik kart pamięci - 1 szt.</w:t>
            </w:r>
            <w:r w:rsidRPr="006B368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Panelt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Tylni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 xml:space="preserve">USB 3.1 Gen. 1 (USB 3.0) - 2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USB 2.0 - 4 szt.</w:t>
            </w:r>
            <w:r w:rsidRPr="006B3686">
              <w:rPr>
                <w:rFonts w:ascii="Arial" w:hAnsi="Arial" w:cs="Arial"/>
                <w:sz w:val="18"/>
                <w:szCs w:val="18"/>
              </w:rPr>
              <w:br/>
              <w:t>RJ-45 (LAN)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VGA (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D-sub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>)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HDMI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PS/2 Combo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AC-in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(wejście zasilania)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Port COM - 1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PCI-e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x16 - 1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PCI-e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x1 - 2 szt.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SATA III - 2 szt. 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System operacyjny: Windows 10 Pro 64-bit Wersja BOX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lastRenderedPageBreak/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Monitor LED min. 23” Rozdzielczość: min. 1920x1080, matryca LED, IPS, Powłoka matrycy: matowa, format ekranu 16:9 Kontrast 1 000:1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podać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Mysz + klawiatura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Logitech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MK-120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Czytnik kodów kreskowych przez USB współpracujący z programem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KS-SOLAB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UPS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Moc [W] 400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Moc pozorna [VA] 650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Napięcie wejściowe [V] 230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Kształt napięcia wyjściowego Aproksymowana sinusoida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Czas podtrzymania 5 minuty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Czas przełączania 6-10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Średni czas ładowania 6 godzin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Architektura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Offline</w:t>
            </w:r>
            <w:proofErr w:type="spellEnd"/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Obudowa Desktop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Zabezpieczenia Przepięciowe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Zimny start tak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Zestaw okablowania niezbędnego do podłączenia stacji I systemu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Stacja PC, monitor, czytnik kodów kreskowych, Mysz + klawiatura po zakończeniu umowy przechodzi na własność Zamawiającego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IV. Oprogramowanie </w:t>
            </w: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Zamawiający informuje, że posiada licencję 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Oprogramowanie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KS-SOLAB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3686">
              <w:rPr>
                <w:rFonts w:ascii="Arial" w:hAnsi="Arial" w:cs="Arial"/>
                <w:sz w:val="18"/>
                <w:szCs w:val="18"/>
              </w:rPr>
              <w:br/>
              <w:t xml:space="preserve">- Moduł Analityka 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- Moduł Urządzenia</w:t>
            </w:r>
          </w:p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- Moduł Rejestracja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 xml:space="preserve">Podłączenie / konfiguracja urządzenia diagnostycznego i uzyskanie pełnej funkcjonalności jaką Zamawiający posiada pomiędzy urządzeniami a rejestracją. Praca na listach roboczych, praca na kodach kreskowych, jednokierunkowa transmisja danych, wysyłka wyników do systemu LIS, zapisywanie wyników w programie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KS-SOLAB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, integracja czytnika z systemami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KS-SOLAB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</w:rPr>
              <w:t>KS-SOMED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Pr="006B3686" w:rsidRDefault="00CC6D87" w:rsidP="00907CC8">
            <w:pPr>
              <w:pStyle w:val="Normalny1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Tak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Opisać</w:t>
            </w:r>
            <w:proofErr w:type="spellEnd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3686">
              <w:rPr>
                <w:rFonts w:ascii="Arial" w:hAnsi="Arial" w:cs="Arial"/>
                <w:sz w:val="18"/>
                <w:szCs w:val="18"/>
                <w:lang w:val="en-US"/>
              </w:rPr>
              <w:t>funkcjonalność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9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hAnsi="Arial" w:cs="Arial"/>
                <w:b/>
                <w:bCs/>
                <w:sz w:val="18"/>
                <w:szCs w:val="18"/>
              </w:rPr>
              <w:t>V Serwis, gwarancja, szkolenia</w:t>
            </w: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 xml:space="preserve">Instrukcje obsługi dla oferowanego systemu w języku polskim (2 </w:t>
            </w:r>
            <w:proofErr w:type="spellStart"/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kpl</w:t>
            </w:r>
            <w:proofErr w:type="spellEnd"/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) wraz z dostawą w formie papierowej i na nośniku elektronicznym. Raporty serwisowe i karty pracy w języku polskim.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Czas reakcji na podjęcie czynności serwisowych (rozumiane jako kontakt telefoniczny lub rozpoczęcie interwencji zdalnej) od poniedziałku do piątku w godzinach 7.00-18.00 z wyłączeniem dni</w:t>
            </w:r>
          </w:p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 xml:space="preserve">ustawowo wolnych od pracy – awaria zgłoszona po godzinie 17.00 będzie podjęta następnego dnia roboczego - </w:t>
            </w:r>
            <w:r w:rsidRPr="006B3686">
              <w:rPr>
                <w:rStyle w:val="Domylnaczcionkaakapitu4"/>
                <w:rFonts w:ascii="Arial" w:eastAsia="TimesNewRomanPS-BoldMT" w:hAnsi="Arial" w:cs="Arial"/>
                <w:b/>
                <w:bCs/>
                <w:sz w:val="18"/>
                <w:szCs w:val="18"/>
              </w:rPr>
              <w:t>wymagany czas ≤ 12h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Czas reakcji na podjęcie czynności serwisowych (rozumiane jako przyjazd serwisu) - działanie podjęte w momencie, kiedy czynność serwisowana zdalna nie przynosi efektu , od poniedziałku do piątku w godzinach 7.00-18.00 z wyłączeniem dni ustawowo wolnych od pracy</w:t>
            </w:r>
          </w:p>
          <w:p w:rsidR="00CC6D87" w:rsidRPr="006B3686" w:rsidRDefault="00CC6D87" w:rsidP="00907CC8">
            <w:pPr>
              <w:pStyle w:val="Normalny1"/>
              <w:widowControl w:val="0"/>
              <w:spacing w:line="276" w:lineRule="auto"/>
              <w:ind w:left="-9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 xml:space="preserve">– </w:t>
            </w:r>
            <w:r w:rsidRPr="006B3686">
              <w:rPr>
                <w:rStyle w:val="Domylnaczcionkaakapitu4"/>
                <w:rFonts w:ascii="Arial" w:eastAsia="TimesNewRomanPS-BoldMT" w:hAnsi="Arial" w:cs="Arial"/>
                <w:b/>
                <w:bCs/>
                <w:sz w:val="18"/>
                <w:szCs w:val="18"/>
              </w:rPr>
              <w:t>wymagany czas ≤ 24h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Style w:val="Domylnaczcionkaakapitu4"/>
                <w:rFonts w:ascii="Arial" w:eastAsia="TimesNewRomanPS-BoldMT" w:hAnsi="Arial" w:cs="Arial"/>
                <w:b/>
                <w:bCs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 xml:space="preserve">Czas skutecznej naprawy nie więcej niż 3 dzień roboczy od poniedziałku do piątku z wyłączeniem dni ustawowo wolnych od pracy, liczony od momentu przyjazdu serwisu, chyba że naprawa wymaga zamówienia części zamiennych od producenta, wówczas maksymalny czas skutecznej naprawy wyniesie nie więcej niż </w:t>
            </w:r>
            <w:r w:rsidRPr="006B3686">
              <w:rPr>
                <w:rStyle w:val="Domylnaczcionkaakapitu4"/>
                <w:rFonts w:ascii="Arial" w:eastAsia="TimesNewRomanPS-BoldMT" w:hAnsi="Arial" w:cs="Arial"/>
                <w:b/>
                <w:bCs/>
                <w:sz w:val="18"/>
                <w:szCs w:val="18"/>
              </w:rPr>
              <w:t>5 dni</w:t>
            </w:r>
          </w:p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eastAsia="TimesNewRomanPS-BoldMT" w:hAnsi="Arial" w:cs="Arial"/>
                <w:b/>
                <w:bCs/>
                <w:sz w:val="18"/>
                <w:szCs w:val="18"/>
              </w:rPr>
              <w:t xml:space="preserve">roboczych </w:t>
            </w: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>od poniedziałku do piątku z wyłączeniem dni ustawowo wolnych od pracy.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Przeprowadzenie szkolenia personelu w zakresie obsługi zaoferowanego sprzętu w zakresie dostosowanym do potrzeb zamawiającego wg harmonogramu ustalonego najdalej 2 tygodnie po dniu podpisania umowy dostawy.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widowControl w:val="0"/>
              <w:spacing w:line="276" w:lineRule="auto"/>
              <w:ind w:left="-9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>Dostępność części zamiennych i serwisu min. 10 lat od dnia instalacji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widowControl w:val="0"/>
              <w:spacing w:line="276" w:lineRule="auto"/>
              <w:ind w:left="-91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Autoryzowany Serwis zlokalizowany na terenie Polski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Aparat i elementy wyposażenia – wyroby medyczne oznaczone znakiem CE i dopuszczone do obrotu i użytkowania.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Oferowane oprogramowania, systemy operacyjne, aplikacyjne będą dostarczone w najnowszej wersji obowiązujące w 2018 r., a następnie w wersjach aktualizujących - w okresie udzielonej gwarancji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 xml:space="preserve">Gwarancja na cały oferowany system i sprzęt  do </w:t>
            </w:r>
            <w:r w:rsidRPr="006B3686">
              <w:rPr>
                <w:rStyle w:val="Domylnaczcionkaakapitu4"/>
                <w:rFonts w:ascii="Arial" w:eastAsia="TimesNewRomanPS-BoldMT" w:hAnsi="Arial" w:cs="Arial"/>
                <w:b/>
                <w:bCs/>
                <w:sz w:val="18"/>
                <w:szCs w:val="18"/>
              </w:rPr>
              <w:t xml:space="preserve">min. 36 miesięcy. </w:t>
            </w:r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 xml:space="preserve">W tym okresie przeglądy wymagane przez producenta dla zachowania gwarancji na koszt Wykonawcy wraz z dojazdem (min. 1 przegląd rocznie) wraz z wymianą materiałów wymaganych przy przeglądach gwarancyjnych, </w:t>
            </w:r>
            <w:proofErr w:type="spellStart"/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>ups</w:t>
            </w:r>
            <w:proofErr w:type="spellEnd"/>
            <w:r w:rsidRPr="006B3686">
              <w:rPr>
                <w:rStyle w:val="Domylnaczcionkaakapitu4"/>
                <w:rFonts w:ascii="Arial" w:eastAsia="TimesNewRomanPSMT" w:hAnsi="Arial" w:cs="Arial"/>
                <w:sz w:val="18"/>
                <w:szCs w:val="18"/>
              </w:rPr>
              <w:t xml:space="preserve"> itd. W przypadku usterki nośnika danych (dysku twardego) w trakcie trwania gwarancji uniemożliwiającej bezpowrotne usunięcie danych bez trwałego zniszczenia nośnika (dysku twardego), przed oddaniem go do serwisu, Zamawiający zatrzymuje uszkodzony nośnik oraz otrzymuje nowy o parametrach zgodnych z uszkodzonym – wymóg podyktowany koniecznością wyeliminowania możliwości wycieku danych wrażliwych, które mogą być na ww. nośniku przechowywane.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>W przypadku awarii analizatora zastępczy w ciągu maks. trzech dni roboczych, lub pokrycie kosztów wykonania analizy w innym laboratorium.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 podać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CC6D87" w:rsidRPr="006B3686" w:rsidTr="00907CC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68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autoSpaceDE w:val="0"/>
              <w:rPr>
                <w:rFonts w:ascii="Arial" w:eastAsia="TimesNewRomanPSMT" w:hAnsi="Arial" w:cs="Arial"/>
                <w:sz w:val="18"/>
                <w:szCs w:val="18"/>
              </w:rPr>
            </w:pPr>
            <w:r w:rsidRPr="006B3686">
              <w:rPr>
                <w:rFonts w:ascii="Arial" w:eastAsia="TimesNewRomanPSMT" w:hAnsi="Arial" w:cs="Arial"/>
                <w:sz w:val="18"/>
                <w:szCs w:val="18"/>
              </w:rPr>
              <w:t xml:space="preserve">Wykonawca ponosi koszty wykonania rocznych przeglądów.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B3686">
              <w:rPr>
                <w:rFonts w:ascii="Arial" w:hAnsi="Arial" w:cs="Arial"/>
                <w:iCs/>
                <w:sz w:val="18"/>
                <w:szCs w:val="18"/>
              </w:rPr>
              <w:t>TAK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Pr="006B3686" w:rsidRDefault="00CC6D87" w:rsidP="00907CC8">
            <w:pPr>
              <w:pStyle w:val="Normalny1"/>
              <w:ind w:left="-91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:rsidR="00CC6D87" w:rsidRDefault="00CC6D87" w:rsidP="00CC6D87">
      <w:pPr>
        <w:autoSpaceDE w:val="0"/>
        <w:spacing w:line="360" w:lineRule="auto"/>
        <w:rPr>
          <w:rFonts w:ascii="Arial" w:hAnsi="Arial" w:cs="Arial"/>
          <w:b/>
          <w:bCs/>
          <w:sz w:val="20"/>
        </w:rPr>
      </w:pPr>
    </w:p>
    <w:p w:rsidR="00CC6D87" w:rsidRDefault="00CC6D87" w:rsidP="00CC6D87">
      <w:pPr>
        <w:autoSpaceDE w:val="0"/>
        <w:spacing w:line="360" w:lineRule="auto"/>
        <w:rPr>
          <w:rFonts w:ascii="Arial" w:eastAsia="Tahoma" w:hAnsi="Arial" w:cs="Arial"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eastAsia="Tahoma" w:hAnsi="Arial" w:cs="Arial"/>
          <w:color w:val="000000"/>
          <w:sz w:val="20"/>
        </w:rPr>
        <w:t>…………………………</w:t>
      </w:r>
      <w:r>
        <w:rPr>
          <w:rFonts w:ascii="Arial" w:hAnsi="Arial" w:cs="Arial"/>
          <w:color w:val="000000"/>
          <w:sz w:val="20"/>
        </w:rPr>
        <w:t>.. dnia ……… 20…..… roku</w:t>
      </w: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Tahoma" w:hAnsi="Arial" w:cs="Arial"/>
          <w:color w:val="000000"/>
          <w:sz w:val="20"/>
        </w:rPr>
        <w:t>……………………………………………</w:t>
      </w:r>
      <w:r>
        <w:rPr>
          <w:rFonts w:ascii="Arial" w:hAnsi="Arial" w:cs="Arial"/>
          <w:color w:val="000000"/>
          <w:sz w:val="20"/>
        </w:rPr>
        <w:t>..</w:t>
      </w: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CC6D87" w:rsidRDefault="00CC6D87" w:rsidP="00CC6D87">
      <w:pPr>
        <w:pageBreakBefore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>ZAŁĄCZNIK NR 2</w:t>
      </w: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Do Formularza Oferty</w:t>
      </w:r>
    </w:p>
    <w:tbl>
      <w:tblPr>
        <w:tblW w:w="0" w:type="auto"/>
        <w:tblInd w:w="-44" w:type="dxa"/>
        <w:tblLayout w:type="fixed"/>
        <w:tblLook w:val="0000"/>
      </w:tblPr>
      <w:tblGrid>
        <w:gridCol w:w="3375"/>
        <w:gridCol w:w="5911"/>
      </w:tblGrid>
      <w:tr w:rsidR="00CC6D87" w:rsidTr="00907CC8"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D87" w:rsidRDefault="00CC6D87" w:rsidP="00907CC8">
            <w:pPr>
              <w:snapToGrid w:val="0"/>
              <w:spacing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CC6D87" w:rsidRDefault="00CC6D87" w:rsidP="00907CC8">
            <w:pPr>
              <w:spacing w:after="120" w:line="360" w:lineRule="auto"/>
              <w:rPr>
                <w:rFonts w:ascii="Arial" w:hAnsi="Arial" w:cs="Arial"/>
                <w:sz w:val="20"/>
              </w:rPr>
            </w:pPr>
          </w:p>
          <w:p w:rsidR="00CC6D87" w:rsidRPr="00D9087B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9087B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</w:pPr>
            <w:r>
              <w:rPr>
                <w:rFonts w:ascii="Arial" w:hAnsi="Arial" w:cs="Arial"/>
                <w:b/>
                <w:sz w:val="20"/>
              </w:rPr>
              <w:t>Formularz cenowy</w:t>
            </w:r>
          </w:p>
        </w:tc>
      </w:tr>
    </w:tbl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jc w:val="both"/>
        <w:rPr>
          <w:rFonts w:ascii="Arial" w:eastAsia="Tahoma" w:hAnsi="Arial" w:cs="Arial"/>
          <w:b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>Składając ofertę w przetargu nieograniczonym na:</w:t>
      </w:r>
    </w:p>
    <w:p w:rsidR="00CC6D87" w:rsidRDefault="00CC6D87" w:rsidP="00CC6D87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sz w:val="20"/>
          <w:lang w:eastAsia="pl-PL"/>
        </w:rPr>
        <w:t>Dzierżawę aparatu do analizy i dostawę pasków</w:t>
      </w:r>
      <w:r>
        <w:rPr>
          <w:rFonts w:ascii="Arial" w:eastAsia="Tahoma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sz w:val="20"/>
          <w:lang w:eastAsia="pl-PL"/>
        </w:rPr>
        <w:t>na potrzeby Polkowickiego Centrum Usług Zdrowotnych ZOZ S.A. w Polkowicach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CC6D87" w:rsidRPr="005D04B6" w:rsidRDefault="00CC6D87" w:rsidP="00CC6D87">
      <w:pPr>
        <w:spacing w:line="360" w:lineRule="auto"/>
        <w:jc w:val="center"/>
        <w:rPr>
          <w:rFonts w:ascii="Arial" w:eastAsia="Tahoma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nr sprawy: L. Dz. 108/2019</w:t>
      </w:r>
    </w:p>
    <w:p w:rsidR="00CC6D87" w:rsidRPr="00D9087B" w:rsidRDefault="00CC6D87" w:rsidP="00CC6D87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0"/>
        </w:rPr>
      </w:pPr>
      <w:r w:rsidRPr="00D9087B">
        <w:rPr>
          <w:rFonts w:ascii="Arial" w:hAnsi="Arial" w:cs="Arial"/>
          <w:bCs/>
          <w:sz w:val="20"/>
        </w:rPr>
        <w:t>oferujemy:</w:t>
      </w:r>
    </w:p>
    <w:p w:rsidR="00CC6D87" w:rsidRDefault="00CC6D87" w:rsidP="00CC6D87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16"/>
          <w:szCs w:val="16"/>
        </w:rPr>
      </w:pPr>
      <w:bookmarkStart w:id="1" w:name="_Hlk491543669"/>
      <w:r>
        <w:rPr>
          <w:rFonts w:ascii="Arial" w:hAnsi="Arial" w:cs="Arial"/>
          <w:b/>
          <w:bCs/>
          <w:iCs/>
          <w:sz w:val="20"/>
        </w:rPr>
        <w:t>1) Czynsz dzierżawny:</w:t>
      </w:r>
    </w:p>
    <w:tbl>
      <w:tblPr>
        <w:tblW w:w="0" w:type="auto"/>
        <w:tblInd w:w="-30" w:type="dxa"/>
        <w:tblLayout w:type="fixed"/>
        <w:tblLook w:val="0000"/>
      </w:tblPr>
      <w:tblGrid>
        <w:gridCol w:w="648"/>
        <w:gridCol w:w="1885"/>
        <w:gridCol w:w="1276"/>
        <w:gridCol w:w="1422"/>
        <w:gridCol w:w="1413"/>
        <w:gridCol w:w="1024"/>
        <w:gridCol w:w="1044"/>
      </w:tblGrid>
      <w:tr w:rsidR="00CC6D87" w:rsidTr="00907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491543301"/>
            <w:bookmarkEnd w:id="2"/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1 m-c dzierżawy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brutto </w:t>
            </w:r>
          </w:p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 1 m-c dzierżawy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C6D87" w:rsidRDefault="00CC6D87" w:rsidP="00907CC8">
            <w:pPr>
              <w:spacing w:after="120"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Wartość brutto </w:t>
            </w:r>
          </w:p>
        </w:tc>
      </w:tr>
      <w:tr w:rsidR="00CC6D87" w:rsidTr="00907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28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Czynsz dzierżawny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87" w:rsidTr="00907CC8"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6D87" w:rsidRDefault="00CC6D87" w:rsidP="00CC6D87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0"/>
        </w:rPr>
      </w:pPr>
    </w:p>
    <w:p w:rsidR="00CC6D87" w:rsidRPr="00D9087B" w:rsidRDefault="00CC6D87" w:rsidP="00CC6D87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sz w:val="16"/>
          <w:szCs w:val="16"/>
        </w:rPr>
      </w:pPr>
      <w:r w:rsidRPr="00D9087B">
        <w:rPr>
          <w:rFonts w:ascii="Arial" w:hAnsi="Arial" w:cs="Arial"/>
          <w:b/>
          <w:bCs/>
          <w:sz w:val="20"/>
        </w:rPr>
        <w:t>2) Dostawa pasków:</w:t>
      </w:r>
    </w:p>
    <w:tbl>
      <w:tblPr>
        <w:tblW w:w="0" w:type="auto"/>
        <w:tblInd w:w="-30" w:type="dxa"/>
        <w:tblLayout w:type="fixed"/>
        <w:tblLook w:val="0000"/>
      </w:tblPr>
      <w:tblGrid>
        <w:gridCol w:w="648"/>
        <w:gridCol w:w="1885"/>
        <w:gridCol w:w="1276"/>
        <w:gridCol w:w="1564"/>
        <w:gridCol w:w="1271"/>
        <w:gridCol w:w="1024"/>
        <w:gridCol w:w="1604"/>
      </w:tblGrid>
      <w:tr w:rsidR="00CC6D87" w:rsidTr="00907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szacunkowa badań za 36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netto za 1 badanie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jednostkowa brutto za 1 badanie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CC6D87" w:rsidTr="00907C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pacing w:after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28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autoSpaceDE w:val="0"/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686">
              <w:rPr>
                <w:rFonts w:ascii="Arial" w:hAnsi="Arial" w:cs="Arial"/>
                <w:color w:val="000000"/>
                <w:sz w:val="18"/>
                <w:szCs w:val="18"/>
              </w:rPr>
              <w:t xml:space="preserve">531 op. </w:t>
            </w:r>
          </w:p>
          <w:p w:rsidR="00CC6D87" w:rsidRPr="00192C4D" w:rsidRDefault="00CC6D87" w:rsidP="00907CC8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192C4D">
              <w:rPr>
                <w:rFonts w:ascii="Arial" w:hAnsi="Arial" w:cs="Arial"/>
                <w:i/>
                <w:color w:val="000000"/>
                <w:sz w:val="16"/>
                <w:szCs w:val="16"/>
              </w:rPr>
              <w:t>(1 op. = 100 szt.)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D87" w:rsidTr="00907CC8">
        <w:tc>
          <w:tcPr>
            <w:tcW w:w="5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D87" w:rsidRDefault="00CC6D87" w:rsidP="00907CC8">
            <w:pPr>
              <w:snapToGrid w:val="0"/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6D87" w:rsidRDefault="00CC6D87" w:rsidP="00CC6D87">
      <w:pPr>
        <w:overflowPunct w:val="0"/>
        <w:autoSpaceDE w:val="0"/>
        <w:spacing w:line="360" w:lineRule="auto"/>
        <w:textAlignment w:val="baseline"/>
        <w:rPr>
          <w:rFonts w:ascii="Arial" w:hAnsi="Arial" w:cs="Arial"/>
          <w:b/>
          <w:bCs/>
          <w:sz w:val="20"/>
        </w:rPr>
      </w:pPr>
    </w:p>
    <w:bookmarkEnd w:id="1"/>
    <w:p w:rsidR="00CC6D87" w:rsidRDefault="00CC6D87" w:rsidP="00CC6D87">
      <w:pPr>
        <w:autoSpaceDE w:val="0"/>
        <w:spacing w:line="360" w:lineRule="auto"/>
        <w:rPr>
          <w:rFonts w:ascii="Arial" w:hAnsi="Arial" w:cs="Arial"/>
          <w:color w:val="000000"/>
          <w:sz w:val="20"/>
        </w:rPr>
      </w:pPr>
    </w:p>
    <w:p w:rsidR="00CC6D87" w:rsidRDefault="00CC6D87" w:rsidP="00CC6D87">
      <w:pPr>
        <w:autoSpaceDE w:val="0"/>
        <w:spacing w:line="36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eastAsia="Tahoma" w:hAnsi="Arial" w:cs="Arial"/>
          <w:color w:val="000000"/>
          <w:sz w:val="20"/>
        </w:rPr>
        <w:t>…………………………</w:t>
      </w:r>
      <w:r>
        <w:rPr>
          <w:rFonts w:ascii="Arial" w:hAnsi="Arial" w:cs="Arial"/>
          <w:color w:val="000000"/>
          <w:sz w:val="20"/>
        </w:rPr>
        <w:t>.. dnia ……… 20…… roku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……………………………………………..</w:t>
      </w: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(podpis Wykonawcy/Wykonawców)</w:t>
      </w: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6D87" w:rsidRDefault="00CC6D87" w:rsidP="00CC6D87">
      <w:pPr>
        <w:autoSpaceDE w:val="0"/>
        <w:spacing w:line="360" w:lineRule="auto"/>
        <w:jc w:val="righ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CC6D87" w:rsidRDefault="00CC6D87" w:rsidP="00CC6D87">
      <w:pPr>
        <w:autoSpaceDE w:val="0"/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:rsidR="00DE4168" w:rsidRDefault="00DE4168"/>
    <w:sectPr w:rsidR="00DE4168" w:rsidSect="00DE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93BBD"/>
    <w:multiLevelType w:val="hybridMultilevel"/>
    <w:tmpl w:val="CD12BEB2"/>
    <w:lvl w:ilvl="0" w:tplc="2CDAF0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CC6D87"/>
    <w:rsid w:val="0018293A"/>
    <w:rsid w:val="003C65C3"/>
    <w:rsid w:val="005F0B2D"/>
    <w:rsid w:val="00C35F39"/>
    <w:rsid w:val="00CC6D87"/>
    <w:rsid w:val="00D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CC6D87"/>
  </w:style>
  <w:style w:type="paragraph" w:styleId="NormalnyWeb">
    <w:name w:val="Normal (Web)"/>
    <w:basedOn w:val="Normalny"/>
    <w:rsid w:val="00CC6D87"/>
    <w:pPr>
      <w:suppressAutoHyphens w:val="0"/>
      <w:spacing w:before="280" w:after="280"/>
    </w:pPr>
    <w:rPr>
      <w:szCs w:val="24"/>
    </w:rPr>
  </w:style>
  <w:style w:type="paragraph" w:customStyle="1" w:styleId="Normalny1">
    <w:name w:val="Normalny1"/>
    <w:rsid w:val="00CC6D8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gmail-normalny1">
    <w:name w:val="gmail-normalny1"/>
    <w:basedOn w:val="Normalny"/>
    <w:rsid w:val="00CC6D87"/>
    <w:pPr>
      <w:suppressAutoHyphens w:val="0"/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2019-02-20T19:00:00Z</dcterms:created>
  <dcterms:modified xsi:type="dcterms:W3CDTF">2019-02-20T19:25:00Z</dcterms:modified>
</cp:coreProperties>
</file>